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969" w:rsidRPr="00693969" w:rsidRDefault="00693969" w:rsidP="00693969">
      <w:pPr>
        <w:pStyle w:val="Nzev"/>
      </w:pPr>
      <w:r w:rsidRPr="00693969">
        <w:t>Konfigurace ETH rozhraní</w:t>
      </w:r>
    </w:p>
    <w:p w:rsidR="0045785B" w:rsidRPr="00693969" w:rsidRDefault="00693969" w:rsidP="00693969">
      <w:pPr>
        <w:pStyle w:val="Podtitul"/>
      </w:pPr>
      <w:r w:rsidRPr="00693969">
        <w:t>GSM-BGS5-EEM, v1.00</w:t>
      </w:r>
    </w:p>
    <w:p w:rsidR="00693969" w:rsidRPr="00693969" w:rsidRDefault="00693969" w:rsidP="00693969">
      <w:r w:rsidRPr="00693969">
        <w:t>Ethernet rozhraní modemu GSM-BGS5-EEM používá modul pro komunikaci přes Ethernet, jehož konfigurace je možná:</w:t>
      </w:r>
    </w:p>
    <w:p w:rsidR="00693969" w:rsidRPr="00693969" w:rsidRDefault="006E38FC" w:rsidP="00693969">
      <w:pPr>
        <w:pStyle w:val="Odstavecseseznamem"/>
        <w:numPr>
          <w:ilvl w:val="0"/>
          <w:numId w:val="1"/>
        </w:numPr>
      </w:pPr>
      <w:r>
        <w:t>p</w:t>
      </w:r>
      <w:r w:rsidR="00693969" w:rsidRPr="00693969">
        <w:t>rogramem pro MS Windows</w:t>
      </w:r>
      <w:r w:rsidR="00693969">
        <w:t xml:space="preserve"> – </w:t>
      </w:r>
      <w:r w:rsidR="00693969" w:rsidRPr="00693969">
        <w:rPr>
          <w:b/>
        </w:rPr>
        <w:t>není</w:t>
      </w:r>
      <w:r w:rsidR="00693969">
        <w:t xml:space="preserve"> potřeba znát IP adresu</w:t>
      </w:r>
    </w:p>
    <w:p w:rsidR="00693969" w:rsidRPr="00693969" w:rsidRDefault="00693969" w:rsidP="00693969">
      <w:pPr>
        <w:pStyle w:val="Odstavecseseznamem"/>
        <w:numPr>
          <w:ilvl w:val="0"/>
          <w:numId w:val="1"/>
        </w:numPr>
      </w:pPr>
      <w:r>
        <w:t>WEB prohlížeč</w:t>
      </w:r>
      <w:r w:rsidR="006E38FC">
        <w:t>em</w:t>
      </w:r>
      <w:r>
        <w:t xml:space="preserve"> – </w:t>
      </w:r>
      <w:r w:rsidRPr="00693969">
        <w:rPr>
          <w:b/>
        </w:rPr>
        <w:t>je</w:t>
      </w:r>
      <w:r>
        <w:t xml:space="preserve"> potřeba znát IP adresu</w:t>
      </w:r>
      <w:bookmarkStart w:id="0" w:name="_GoBack"/>
      <w:bookmarkEnd w:id="0"/>
    </w:p>
    <w:p w:rsidR="00810311" w:rsidRDefault="00810311" w:rsidP="00C92498">
      <w:pPr>
        <w:pStyle w:val="Nadpis1"/>
      </w:pPr>
      <w:bookmarkStart w:id="1" w:name="_Režimy_funkce"/>
      <w:bookmarkEnd w:id="1"/>
      <w:r>
        <w:t>Režimy funkce</w:t>
      </w:r>
    </w:p>
    <w:p w:rsidR="00810311" w:rsidRDefault="00810311" w:rsidP="00810311">
      <w:pPr>
        <w:ind w:left="360"/>
      </w:pPr>
      <w:r>
        <w:t>Podporované</w:t>
      </w:r>
      <w:r w:rsidR="001810B9">
        <w:t xml:space="preserve"> </w:t>
      </w:r>
      <w:r>
        <w:t>režimy jsou:</w:t>
      </w:r>
    </w:p>
    <w:p w:rsidR="00810311" w:rsidRDefault="00810311" w:rsidP="00810311">
      <w:pPr>
        <w:pStyle w:val="Odstavecseseznamem"/>
        <w:numPr>
          <w:ilvl w:val="0"/>
          <w:numId w:val="2"/>
        </w:numPr>
      </w:pPr>
      <w:r w:rsidRPr="00810311">
        <w:rPr>
          <w:b/>
        </w:rPr>
        <w:t>TCP Server</w:t>
      </w:r>
      <w:r>
        <w:t xml:space="preserve"> – naslouchá na TCP portu na spojení, přijme jej a propojí s ASC0 portem GSM modemu.</w:t>
      </w:r>
    </w:p>
    <w:p w:rsidR="00810311" w:rsidRDefault="00810311" w:rsidP="00810311">
      <w:pPr>
        <w:pStyle w:val="Odstavecseseznamem"/>
        <w:numPr>
          <w:ilvl w:val="0"/>
          <w:numId w:val="2"/>
        </w:numPr>
      </w:pPr>
      <w:r w:rsidRPr="00810311">
        <w:rPr>
          <w:b/>
        </w:rPr>
        <w:t>TCP Client</w:t>
      </w:r>
      <w:r>
        <w:t xml:space="preserve"> – neustále se snaží navázat TCP spojení se zadanou IP adresou a portem. Až se to podaří, tak spojení propojí s ASC0 portem GSM modemu. Pokud se spojení rozpadne, opět se jej snaží navázat.</w:t>
      </w:r>
    </w:p>
    <w:p w:rsidR="00810311" w:rsidRDefault="00810311" w:rsidP="00810311">
      <w:pPr>
        <w:pStyle w:val="Odstavecseseznamem"/>
        <w:numPr>
          <w:ilvl w:val="0"/>
          <w:numId w:val="2"/>
        </w:numPr>
      </w:pPr>
      <w:r w:rsidRPr="00810311">
        <w:rPr>
          <w:b/>
        </w:rPr>
        <w:t>UDP Server</w:t>
      </w:r>
      <w:r>
        <w:t xml:space="preserve"> </w:t>
      </w:r>
      <w:r>
        <w:t xml:space="preserve">– naslouchá na </w:t>
      </w:r>
      <w:r>
        <w:t>UDP portu. Pokud přijdou nějaká data, tak je pošle přes ASC0 port do GSM modemu a případnou odpověď zašle na IP adresu a UDP port původního odesílatele.</w:t>
      </w:r>
    </w:p>
    <w:p w:rsidR="00810311" w:rsidRDefault="00810311" w:rsidP="00810311">
      <w:pPr>
        <w:pStyle w:val="Odstavecseseznamem"/>
        <w:numPr>
          <w:ilvl w:val="0"/>
          <w:numId w:val="2"/>
        </w:numPr>
      </w:pPr>
      <w:r w:rsidRPr="00810311">
        <w:rPr>
          <w:b/>
        </w:rPr>
        <w:t>UDP Client</w:t>
      </w:r>
      <w:r>
        <w:t xml:space="preserve"> – data z modemu zasílá na zadanou IP adresu a UDP port.</w:t>
      </w:r>
    </w:p>
    <w:p w:rsidR="00810311" w:rsidRPr="00810311" w:rsidRDefault="00810311" w:rsidP="00810311">
      <w:pPr>
        <w:pStyle w:val="Odstavecseseznamem"/>
        <w:numPr>
          <w:ilvl w:val="0"/>
          <w:numId w:val="2"/>
        </w:numPr>
        <w:rPr>
          <w:b/>
        </w:rPr>
      </w:pPr>
      <w:r w:rsidRPr="00810311">
        <w:rPr>
          <w:b/>
        </w:rPr>
        <w:t>HTTPD Client</w:t>
      </w:r>
      <w:r w:rsidRPr="00810311">
        <w:rPr>
          <w:b/>
        </w:rPr>
        <w:br/>
      </w:r>
    </w:p>
    <w:p w:rsidR="00810311" w:rsidRPr="00810311" w:rsidRDefault="00810311" w:rsidP="00810311"/>
    <w:p w:rsidR="00693969" w:rsidRDefault="00C92498" w:rsidP="00C92498">
      <w:pPr>
        <w:pStyle w:val="Nadpis1"/>
      </w:pPr>
      <w:r>
        <w:lastRenderedPageBreak/>
        <w:t>Konfigurace programem z MS Windows</w:t>
      </w:r>
    </w:p>
    <w:p w:rsidR="00C92498" w:rsidRDefault="00C92498" w:rsidP="00C92498">
      <w:pPr>
        <w:pStyle w:val="Odstavecseseznamem"/>
        <w:numPr>
          <w:ilvl w:val="0"/>
          <w:numId w:val="2"/>
        </w:numPr>
      </w:pPr>
      <w:r>
        <w:t xml:space="preserve">Z WWW stránek SEA stáhněte z podpory výrobku GSM-BGS5-EEM program </w:t>
      </w:r>
      <w:r w:rsidRPr="00C92498">
        <w:rPr>
          <w:b/>
        </w:rPr>
        <w:t>USR-TCP232-M4,E45 V2.3.3.97.exe</w:t>
      </w:r>
      <w:r>
        <w:t xml:space="preserve"> a spusťte jej.</w:t>
      </w:r>
      <w:r>
        <w:br/>
      </w:r>
      <w:r>
        <w:rPr>
          <w:noProof/>
          <w:lang w:eastAsia="cs-CZ"/>
        </w:rPr>
        <w:drawing>
          <wp:inline distT="0" distB="0" distL="0" distR="0" wp14:anchorId="525A1F50" wp14:editId="66701089">
            <wp:extent cx="5040000" cy="3937222"/>
            <wp:effectExtent l="0" t="0" r="8255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93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498" w:rsidRDefault="00C92498" w:rsidP="00C92498">
      <w:pPr>
        <w:pStyle w:val="Odstavecseseznamem"/>
        <w:numPr>
          <w:ilvl w:val="0"/>
          <w:numId w:val="2"/>
        </w:numPr>
      </w:pPr>
      <w:r>
        <w:t xml:space="preserve">Klikněte na tlačítko </w:t>
      </w:r>
      <w:r w:rsidRPr="00C92498">
        <w:rPr>
          <w:b/>
        </w:rPr>
        <w:t>Search Device</w:t>
      </w:r>
      <w:r>
        <w:t>.</w:t>
      </w:r>
      <w:r>
        <w:br/>
      </w:r>
      <w:r>
        <w:rPr>
          <w:noProof/>
          <w:lang w:eastAsia="cs-CZ"/>
        </w:rPr>
        <w:drawing>
          <wp:inline distT="0" distB="0" distL="0" distR="0" wp14:anchorId="743734C1" wp14:editId="04EFB9EA">
            <wp:extent cx="5040000" cy="3937222"/>
            <wp:effectExtent l="0" t="0" r="8255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93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498" w:rsidRPr="00C92498" w:rsidRDefault="00C92498" w:rsidP="00C92498">
      <w:pPr>
        <w:pStyle w:val="Odstavecseseznamem"/>
        <w:numPr>
          <w:ilvl w:val="0"/>
          <w:numId w:val="2"/>
        </w:numPr>
      </w:pPr>
      <w:r>
        <w:lastRenderedPageBreak/>
        <w:t>Klikněte na řádku s </w:t>
      </w:r>
      <w:r w:rsidRPr="00C92498">
        <w:rPr>
          <w:b/>
        </w:rPr>
        <w:t>Device Name</w:t>
      </w:r>
      <w:r>
        <w:rPr>
          <w:b/>
        </w:rPr>
        <w:t>:</w:t>
      </w:r>
      <w:r>
        <w:t xml:space="preserve"> </w:t>
      </w:r>
      <w:r w:rsidRPr="00C92498">
        <w:rPr>
          <w:b/>
        </w:rPr>
        <w:t>GSM-BGS5-EEM</w:t>
      </w:r>
      <w:r>
        <w:br/>
      </w:r>
      <w:r>
        <w:rPr>
          <w:noProof/>
          <w:lang w:eastAsia="cs-CZ"/>
        </w:rPr>
        <w:drawing>
          <wp:inline distT="0" distB="0" distL="0" distR="0" wp14:anchorId="7BBC0BC3" wp14:editId="781C3C29">
            <wp:extent cx="5040000" cy="3937222"/>
            <wp:effectExtent l="0" t="0" r="8255" b="635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93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498" w:rsidRDefault="00C92498" w:rsidP="00C92498">
      <w:pPr>
        <w:pStyle w:val="Odstavecseseznamem"/>
        <w:numPr>
          <w:ilvl w:val="0"/>
          <w:numId w:val="2"/>
        </w:num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CE8B4" wp14:editId="31B82C51">
                <wp:simplePos x="0" y="0"/>
                <wp:positionH relativeFrom="column">
                  <wp:posOffset>824230</wp:posOffset>
                </wp:positionH>
                <wp:positionV relativeFrom="paragraph">
                  <wp:posOffset>2576829</wp:posOffset>
                </wp:positionV>
                <wp:extent cx="2000250" cy="1076325"/>
                <wp:effectExtent l="19050" t="19050" r="19050" b="28575"/>
                <wp:wrapNone/>
                <wp:docPr id="5" name="Ová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07632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56620A3" id="Ovál 5" o:spid="_x0000_s1026" style="position:absolute;margin-left:64.9pt;margin-top:202.9pt;width:157.5pt;height:8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" filled="f" strokecolor="#ed7d31 [3205]" strokeweight="2.25pt"/>
            </w:pict>
          </mc:Fallback>
        </mc:AlternateContent>
      </w:r>
      <w:r>
        <w:t xml:space="preserve">V části </w:t>
      </w:r>
      <w:r w:rsidRPr="00C92498">
        <w:rPr>
          <w:b/>
        </w:rPr>
        <w:t>Base Save</w:t>
      </w:r>
      <w:r>
        <w:t xml:space="preserve"> vlevo dole konfigurujete IP adresu</w:t>
      </w:r>
      <w:r>
        <w:br/>
      </w:r>
      <w:r>
        <w:rPr>
          <w:noProof/>
          <w:lang w:eastAsia="cs-CZ"/>
        </w:rPr>
        <w:drawing>
          <wp:inline distT="0" distB="0" distL="0" distR="0" wp14:anchorId="0188DAB3" wp14:editId="7A3AAC23">
            <wp:extent cx="5040000" cy="3937223"/>
            <wp:effectExtent l="0" t="0" r="8255" b="635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93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498" w:rsidRDefault="00C92498" w:rsidP="00C92498">
      <w:pPr>
        <w:pStyle w:val="Odstavecseseznamem"/>
        <w:numPr>
          <w:ilvl w:val="0"/>
          <w:numId w:val="2"/>
        </w:num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EAB3E0" wp14:editId="420372D0">
                <wp:simplePos x="0" y="0"/>
                <wp:positionH relativeFrom="column">
                  <wp:posOffset>395605</wp:posOffset>
                </wp:positionH>
                <wp:positionV relativeFrom="paragraph">
                  <wp:posOffset>3990340</wp:posOffset>
                </wp:positionV>
                <wp:extent cx="381000" cy="203200"/>
                <wp:effectExtent l="19050" t="19050" r="19050" b="25400"/>
                <wp:wrapNone/>
                <wp:docPr id="8" name="Ová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32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25E2CB1" id="Ovál 8" o:spid="_x0000_s1026" style="position:absolute;margin-left:31.15pt;margin-top:314.2pt;width:30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" filled="f" strokecolor="#ed7d31 [3205]" strokeweight="2.2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58789F" wp14:editId="7218242E">
                <wp:simplePos x="0" y="0"/>
                <wp:positionH relativeFrom="column">
                  <wp:posOffset>1833880</wp:posOffset>
                </wp:positionH>
                <wp:positionV relativeFrom="paragraph">
                  <wp:posOffset>3469640</wp:posOffset>
                </wp:positionV>
                <wp:extent cx="1095375" cy="561975"/>
                <wp:effectExtent l="19050" t="19050" r="28575" b="28575"/>
                <wp:wrapNone/>
                <wp:docPr id="7" name="Ová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56197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2E4410F" id="Ovál 7" o:spid="_x0000_s1026" style="position:absolute;margin-left:144.4pt;margin-top:273.2pt;width:86.2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" filled="f" strokecolor="#ed7d31 [3205]" strokeweight="2.25pt"/>
            </w:pict>
          </mc:Fallback>
        </mc:AlternateContent>
      </w:r>
      <w:r>
        <w:t xml:space="preserve">Po nastavení IP adresy stiskněte tlačítko </w:t>
      </w:r>
      <w:r w:rsidRPr="00C92498">
        <w:rPr>
          <w:b/>
        </w:rPr>
        <w:t>Base Save</w:t>
      </w:r>
      <w:r>
        <w:t xml:space="preserve"> a vlevo dole se umí ukázat </w:t>
      </w:r>
      <w:r w:rsidRPr="00C92498">
        <w:rPr>
          <w:b/>
        </w:rPr>
        <w:t>ACK</w:t>
      </w:r>
      <w:r>
        <w:t>.</w:t>
      </w:r>
      <w:r>
        <w:br/>
      </w:r>
      <w:r>
        <w:rPr>
          <w:noProof/>
          <w:lang w:eastAsia="cs-CZ"/>
        </w:rPr>
        <w:drawing>
          <wp:inline distT="0" distB="0" distL="0" distR="0" wp14:anchorId="2330F04C" wp14:editId="277F698E">
            <wp:extent cx="5040000" cy="3937222"/>
            <wp:effectExtent l="0" t="0" r="8255" b="635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93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498" w:rsidRDefault="00C92498" w:rsidP="00C92498">
      <w:pPr>
        <w:pStyle w:val="Odstavecseseznamem"/>
        <w:numPr>
          <w:ilvl w:val="0"/>
          <w:numId w:val="2"/>
        </w:numPr>
      </w:pPr>
      <w:r>
        <w:t>Zařízení projde restartem a nová IP adresa začne platit.</w:t>
      </w:r>
    </w:p>
    <w:p w:rsidR="002D1120" w:rsidRDefault="00C92498" w:rsidP="00C92498">
      <w:pPr>
        <w:pStyle w:val="Odstavecseseznamem"/>
        <w:numPr>
          <w:ilvl w:val="0"/>
          <w:numId w:val="2"/>
        </w:numPr>
      </w:pPr>
      <w:r>
        <w:t>V</w:t>
      </w:r>
      <w:r w:rsidR="002D1120">
        <w:t> pravé části řádky Baudrate, Parity… a FlowControl nastavují spojení ke GSM modemu. Zde musí být 115200, NONE, 8, 1, Hardware. Toto souvisí s nastavením sériového portu ASC0 GSM modemu příkazy AT+IPR, AT</w:t>
      </w:r>
      <w:r w:rsidR="002D1120">
        <w:rPr>
          <w:lang w:val="en-US"/>
        </w:rPr>
        <w:t>&amp;D, …</w:t>
      </w:r>
      <w:r w:rsidR="002D1120">
        <w:t xml:space="preserve"> </w:t>
      </w:r>
      <w:r w:rsidR="002D1120" w:rsidRPr="002D1120">
        <w:rPr>
          <w:i/>
        </w:rPr>
        <w:t>Neměňte, pokud k tomu nemáte vážný důvod!</w:t>
      </w:r>
    </w:p>
    <w:p w:rsidR="00810311" w:rsidRDefault="009866BA" w:rsidP="009866BA">
      <w:pPr>
        <w:pStyle w:val="Odstavecseseznamem"/>
        <w:numPr>
          <w:ilvl w:val="0"/>
          <w:numId w:val="2"/>
        </w:numPr>
      </w:pPr>
      <w:r>
        <w:t xml:space="preserve">Důležité je Work Mode. Zde nastavujete jak se má GSM-BGS5-EEM chovat z hlediska </w:t>
      </w:r>
      <w:r w:rsidR="008D6BF1">
        <w:t xml:space="preserve">Ethernetu. Přehled režimu je v kapitole </w:t>
      </w:r>
      <w:hyperlink w:anchor="_Režimy_funkce" w:history="1">
        <w:r w:rsidR="008D6BF1" w:rsidRPr="008D6BF1">
          <w:rPr>
            <w:rStyle w:val="Hypertextovodkaz"/>
          </w:rPr>
          <w:t>Režimy funkce</w:t>
        </w:r>
      </w:hyperlink>
      <w:r w:rsidR="008D6BF1">
        <w:t>.</w:t>
      </w:r>
    </w:p>
    <w:p w:rsidR="001810B9" w:rsidRDefault="001810B9" w:rsidP="009866BA">
      <w:pPr>
        <w:pStyle w:val="Odstavecseseznamem"/>
        <w:numPr>
          <w:ilvl w:val="0"/>
          <w:numId w:val="2"/>
        </w:numPr>
      </w:pPr>
      <w:r>
        <w:t xml:space="preserve">Na konci klikněte na tlačítko </w:t>
      </w:r>
      <w:r w:rsidRPr="001810B9">
        <w:rPr>
          <w:b/>
        </w:rPr>
        <w:t>Save COM1</w:t>
      </w:r>
      <w:r>
        <w:t>. Zařízení se restartuje a nové nastavení začne platit.</w:t>
      </w:r>
    </w:p>
    <w:p w:rsidR="00C92498" w:rsidRDefault="006E38FC" w:rsidP="00810311">
      <w:pPr>
        <w:pStyle w:val="Nadpis1"/>
      </w:pPr>
      <w:r>
        <w:t>Konfigurace WEB prohlížečem</w:t>
      </w:r>
    </w:p>
    <w:p w:rsidR="006E38FC" w:rsidRDefault="006E38FC" w:rsidP="006E38FC">
      <w:pPr>
        <w:pStyle w:val="Odstavecseseznamem"/>
        <w:numPr>
          <w:ilvl w:val="0"/>
          <w:numId w:val="3"/>
        </w:numPr>
      </w:pPr>
      <w:r>
        <w:t>Potřebujete vědět IP adresu zařízení, například 10.10.0.206</w:t>
      </w:r>
    </w:p>
    <w:p w:rsidR="006E38FC" w:rsidRDefault="006E38FC" w:rsidP="006E38FC">
      <w:pPr>
        <w:pStyle w:val="Odstavecseseznamem"/>
        <w:numPr>
          <w:ilvl w:val="0"/>
          <w:numId w:val="3"/>
        </w:numPr>
      </w:pPr>
      <w:r>
        <w:t>Spusťte váš oblíben WEB prohlížeč a do URL řádky napište URL http://10.10.0.206</w:t>
      </w:r>
    </w:p>
    <w:p w:rsidR="006E38FC" w:rsidRDefault="006E38FC" w:rsidP="006E38FC">
      <w:pPr>
        <w:pStyle w:val="Odstavecseseznamem"/>
        <w:numPr>
          <w:ilvl w:val="0"/>
          <w:numId w:val="3"/>
        </w:numPr>
      </w:pPr>
      <w:r>
        <w:t>Zobrazí se dialog pro zadání hesla</w:t>
      </w:r>
      <w:r>
        <w:br/>
      </w:r>
      <w:r>
        <w:rPr>
          <w:noProof/>
          <w:lang w:eastAsia="cs-CZ"/>
        </w:rPr>
        <w:drawing>
          <wp:inline distT="0" distB="0" distL="0" distR="0" wp14:anchorId="32653004" wp14:editId="00BC4AC8">
            <wp:extent cx="5040000" cy="1592953"/>
            <wp:effectExtent l="0" t="0" r="8255" b="762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159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8FC" w:rsidRDefault="006E38FC" w:rsidP="006E38FC">
      <w:pPr>
        <w:pStyle w:val="Odstavecseseznamem"/>
        <w:numPr>
          <w:ilvl w:val="0"/>
          <w:numId w:val="3"/>
        </w:numPr>
      </w:pPr>
      <w:r>
        <w:t xml:space="preserve">Default jméno je </w:t>
      </w:r>
      <w:r w:rsidRPr="006E38FC">
        <w:rPr>
          <w:b/>
        </w:rPr>
        <w:t>admin</w:t>
      </w:r>
      <w:r>
        <w:t xml:space="preserve"> a heslo </w:t>
      </w:r>
      <w:r w:rsidRPr="006E38FC">
        <w:rPr>
          <w:b/>
        </w:rPr>
        <w:t>admin</w:t>
      </w:r>
      <w:r>
        <w:t xml:space="preserve"> . Poté klikněte na </w:t>
      </w:r>
      <w:r w:rsidRPr="006E38FC">
        <w:rPr>
          <w:b/>
        </w:rPr>
        <w:t>OK</w:t>
      </w:r>
      <w:r>
        <w:t>.</w:t>
      </w:r>
    </w:p>
    <w:p w:rsidR="006E38FC" w:rsidRDefault="006E38FC" w:rsidP="006E38FC">
      <w:pPr>
        <w:pStyle w:val="Odstavecseseznamem"/>
        <w:numPr>
          <w:ilvl w:val="0"/>
          <w:numId w:val="3"/>
        </w:numPr>
      </w:pPr>
      <w:r>
        <w:lastRenderedPageBreak/>
        <w:t>Zobrazí se strana se stavem zařízení</w:t>
      </w:r>
      <w:r>
        <w:br/>
      </w:r>
      <w:r>
        <w:rPr>
          <w:noProof/>
          <w:lang w:eastAsia="cs-CZ"/>
        </w:rPr>
        <w:drawing>
          <wp:inline distT="0" distB="0" distL="0" distR="0" wp14:anchorId="2B32266E" wp14:editId="73F07C0E">
            <wp:extent cx="5040000" cy="4105715"/>
            <wp:effectExtent l="0" t="0" r="8255" b="952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t="1" b="16101"/>
                    <a:stretch/>
                  </pic:blipFill>
                  <pic:spPr bwMode="auto">
                    <a:xfrm>
                      <a:off x="0" y="0"/>
                      <a:ext cx="5040000" cy="4105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38FC" w:rsidRPr="009866BA" w:rsidRDefault="006E38FC" w:rsidP="006E38FC">
      <w:pPr>
        <w:pStyle w:val="Odstavecseseznamem"/>
        <w:numPr>
          <w:ilvl w:val="0"/>
          <w:numId w:val="3"/>
        </w:numPr>
      </w:pPr>
      <w:r>
        <w:t xml:space="preserve">IP adresa se konfiguruje v menu </w:t>
      </w:r>
      <w:r w:rsidRPr="006E38FC">
        <w:rPr>
          <w:b/>
        </w:rPr>
        <w:t>Local IP Config</w:t>
      </w:r>
      <w:r>
        <w:br/>
      </w:r>
      <w:r>
        <w:rPr>
          <w:noProof/>
          <w:lang w:eastAsia="cs-CZ"/>
        </w:rPr>
        <w:drawing>
          <wp:inline distT="0" distB="0" distL="0" distR="0" wp14:anchorId="4BC5DE19" wp14:editId="61DE51E8">
            <wp:extent cx="5040000" cy="4271186"/>
            <wp:effectExtent l="0" t="0" r="8255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b="12721"/>
                    <a:stretch/>
                  </pic:blipFill>
                  <pic:spPr bwMode="auto">
                    <a:xfrm>
                      <a:off x="0" y="0"/>
                      <a:ext cx="5040000" cy="4271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66BA" w:rsidRPr="001810B9" w:rsidRDefault="009866BA" w:rsidP="006E38FC">
      <w:pPr>
        <w:pStyle w:val="Odstavecseseznamem"/>
        <w:numPr>
          <w:ilvl w:val="0"/>
          <w:numId w:val="3"/>
        </w:numPr>
      </w:pPr>
      <w:r>
        <w:lastRenderedPageBreak/>
        <w:t xml:space="preserve">Po nastavení IP adresy a ostatních parametrů klikněte na tlačítko </w:t>
      </w:r>
      <w:r>
        <w:rPr>
          <w:b/>
        </w:rPr>
        <w:t>Save</w:t>
      </w:r>
      <w:r>
        <w:rPr>
          <w:noProof/>
          <w:lang w:eastAsia="cs-CZ"/>
        </w:rPr>
        <w:drawing>
          <wp:inline distT="0" distB="0" distL="0" distR="0" wp14:anchorId="28CE6BDC" wp14:editId="42658165">
            <wp:extent cx="5040000" cy="3126544"/>
            <wp:effectExtent l="0" t="0" r="8255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b="36111"/>
                    <a:stretch/>
                  </pic:blipFill>
                  <pic:spPr bwMode="auto">
                    <a:xfrm>
                      <a:off x="0" y="0"/>
                      <a:ext cx="5040000" cy="31265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66BA" w:rsidRDefault="009866BA" w:rsidP="006E38FC">
      <w:pPr>
        <w:pStyle w:val="Odstavecseseznamem"/>
        <w:numPr>
          <w:ilvl w:val="0"/>
          <w:numId w:val="3"/>
        </w:numPr>
      </w:pPr>
      <w:r>
        <w:t xml:space="preserve">Zařízení si uloží konfiguraci a je potřeba jej restartovat. Kliněte na tlačítko </w:t>
      </w:r>
      <w:r w:rsidRPr="009866BA">
        <w:rPr>
          <w:b/>
        </w:rPr>
        <w:t>Restart Module</w:t>
      </w:r>
      <w:r>
        <w:t xml:space="preserve"> a potvrďte</w:t>
      </w:r>
      <w:r>
        <w:br/>
      </w:r>
      <w:r>
        <w:rPr>
          <w:noProof/>
          <w:lang w:eastAsia="cs-CZ"/>
        </w:rPr>
        <w:drawing>
          <wp:inline distT="0" distB="0" distL="0" distR="0" wp14:anchorId="1E1FABFE" wp14:editId="75C4FD2F">
            <wp:extent cx="5040000" cy="4893719"/>
            <wp:effectExtent l="0" t="0" r="8255" b="254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489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6BA" w:rsidRDefault="009866BA" w:rsidP="006E38FC">
      <w:pPr>
        <w:pStyle w:val="Odstavecseseznamem"/>
        <w:numPr>
          <w:ilvl w:val="0"/>
          <w:numId w:val="3"/>
        </w:numPr>
      </w:pPr>
      <w:r>
        <w:t>Zařízení projde restartem a nová IP adresa začne platit.</w:t>
      </w:r>
    </w:p>
    <w:p w:rsidR="009866BA" w:rsidRDefault="001810B9" w:rsidP="006E38FC">
      <w:pPr>
        <w:pStyle w:val="Odstavecseseznamem"/>
        <w:numPr>
          <w:ilvl w:val="0"/>
          <w:numId w:val="3"/>
        </w:numPr>
      </w:pPr>
      <w:r>
        <w:lastRenderedPageBreak/>
        <w:t xml:space="preserve">Nastavení </w:t>
      </w:r>
      <w:r>
        <w:t>jak se má GSM-BGS5-EEM chovat z hlediska Ethernetu</w:t>
      </w:r>
      <w:r>
        <w:t xml:space="preserve"> je v menu TTL1</w:t>
      </w:r>
      <w:r>
        <w:t xml:space="preserve">. Přehled režimu je v kapitole </w:t>
      </w:r>
      <w:hyperlink w:anchor="_Režimy_funkce" w:history="1">
        <w:r w:rsidRPr="008D6BF1">
          <w:rPr>
            <w:rStyle w:val="Hypertextovodkaz"/>
          </w:rPr>
          <w:t>Režimy funkce</w:t>
        </w:r>
      </w:hyperlink>
      <w:r>
        <w:t>.</w:t>
      </w:r>
      <w:r>
        <w:br/>
      </w:r>
      <w:r>
        <w:rPr>
          <w:noProof/>
          <w:lang w:eastAsia="cs-CZ"/>
        </w:rPr>
        <w:drawing>
          <wp:inline distT="0" distB="0" distL="0" distR="0" wp14:anchorId="0D2D8F9C" wp14:editId="50679018">
            <wp:extent cx="5040000" cy="4893719"/>
            <wp:effectExtent l="0" t="0" r="8255" b="254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489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7EA" w:rsidRDefault="000547EA" w:rsidP="000547EA">
      <w:pPr>
        <w:pStyle w:val="Odstavecseseznamem"/>
        <w:numPr>
          <w:ilvl w:val="0"/>
          <w:numId w:val="3"/>
        </w:numPr>
      </w:pPr>
      <w:r>
        <w:t>V</w:t>
      </w:r>
      <w:r>
        <w:t> </w:t>
      </w:r>
      <w:r>
        <w:t>části</w:t>
      </w:r>
      <w:r>
        <w:t xml:space="preserve"> </w:t>
      </w:r>
      <w:r w:rsidRPr="000547EA">
        <w:rPr>
          <w:b/>
        </w:rPr>
        <w:t>parameter</w:t>
      </w:r>
      <w:r>
        <w:t xml:space="preserve"> řádky Baudrate, </w:t>
      </w:r>
      <w:r>
        <w:t xml:space="preserve">Data Size, </w:t>
      </w:r>
      <w:r>
        <w:t>Parity</w:t>
      </w:r>
      <w:r>
        <w:t xml:space="preserve">, Stop Bits </w:t>
      </w:r>
      <w:r>
        <w:t xml:space="preserve">a FlowControl nastavují spojení ke GSM modemu. Zde musí být 115200, </w:t>
      </w:r>
      <w:r>
        <w:t>8, None</w:t>
      </w:r>
      <w:r>
        <w:t xml:space="preserve">, 1, </w:t>
      </w:r>
      <w:r>
        <w:t xml:space="preserve">RTS/CTS (nebo </w:t>
      </w:r>
      <w:r>
        <w:t>Hardware</w:t>
      </w:r>
      <w:r>
        <w:t>)</w:t>
      </w:r>
      <w:r>
        <w:t>. Toto souvisí s nastavením sériového portu ASC0 GSM modemu příkazy AT+IPR, AT</w:t>
      </w:r>
      <w:r>
        <w:rPr>
          <w:lang w:val="en-US"/>
        </w:rPr>
        <w:t>&amp;D, …</w:t>
      </w:r>
      <w:r>
        <w:t xml:space="preserve"> </w:t>
      </w:r>
      <w:r w:rsidRPr="002D1120">
        <w:rPr>
          <w:i/>
        </w:rPr>
        <w:t>Neměňte, pokud k tomu nemáte vážný důvod!</w:t>
      </w:r>
    </w:p>
    <w:p w:rsidR="001810B9" w:rsidRDefault="000547EA" w:rsidP="006E38FC">
      <w:pPr>
        <w:pStyle w:val="Odstavecseseznamem"/>
        <w:numPr>
          <w:ilvl w:val="0"/>
          <w:numId w:val="3"/>
        </w:numPr>
      </w:pPr>
      <w:r>
        <w:t xml:space="preserve">V části Socket A se nastavují režimy funkce, viz kapitola </w:t>
      </w:r>
      <w:hyperlink w:anchor="_Režimy_funkce" w:history="1">
        <w:r w:rsidRPr="000547EA">
          <w:rPr>
            <w:rStyle w:val="Hypertextovodkaz"/>
          </w:rPr>
          <w:t>Režimy funkce</w:t>
        </w:r>
      </w:hyperlink>
      <w:r>
        <w:t>.</w:t>
      </w:r>
    </w:p>
    <w:p w:rsidR="000547EA" w:rsidRDefault="006D3317" w:rsidP="006D3317">
      <w:pPr>
        <w:pStyle w:val="Nadpis1"/>
      </w:pPr>
      <w:r>
        <w:t>Ethernet Watchdog</w:t>
      </w:r>
    </w:p>
    <w:p w:rsidR="006D3317" w:rsidRDefault="006D3317" w:rsidP="000547EA">
      <w:r>
        <w:t xml:space="preserve">Ethernet modul se automaticky restartuje po určité době, pokud přes něj netečou žádná data a ani není navázané žádné TCP spojení. Toto chování lze zakázat a se ovlivňuje se v menu </w:t>
      </w:r>
      <w:r w:rsidRPr="006D3317">
        <w:rPr>
          <w:b/>
        </w:rPr>
        <w:t>Misc Config</w:t>
      </w:r>
      <w:r>
        <w:t xml:space="preserve"> v řádce </w:t>
      </w:r>
      <w:r w:rsidRPr="006D3317">
        <w:rPr>
          <w:b/>
        </w:rPr>
        <w:t>Reset Timeout</w:t>
      </w:r>
      <w:r>
        <w:t>.</w:t>
      </w:r>
    </w:p>
    <w:p w:rsidR="006D3317" w:rsidRDefault="006D3317" w:rsidP="000547EA">
      <w:r>
        <w:rPr>
          <w:noProof/>
          <w:lang w:eastAsia="cs-CZ"/>
        </w:rPr>
        <w:lastRenderedPageBreak/>
        <w:drawing>
          <wp:inline distT="0" distB="0" distL="0" distR="0" wp14:anchorId="3DBC8435" wp14:editId="27F69B81">
            <wp:extent cx="4978590" cy="4834090"/>
            <wp:effectExtent l="0" t="0" r="0" b="508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83421" cy="483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317" w:rsidRDefault="006D3317" w:rsidP="006D3317">
      <w:pPr>
        <w:pStyle w:val="Nadpis1"/>
      </w:pPr>
      <w:r>
        <w:t>Poznámky</w:t>
      </w:r>
    </w:p>
    <w:p w:rsidR="006D3317" w:rsidRPr="006D3317" w:rsidRDefault="006D3317" w:rsidP="006D3317">
      <w:r>
        <w:t>Tovární nastavení se provádí pouze přes PC aplikaci.</w:t>
      </w:r>
    </w:p>
    <w:sectPr w:rsidR="006D3317" w:rsidRPr="006D3317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4DC" w:rsidRDefault="00D514DC" w:rsidP="008D6BF1">
      <w:pPr>
        <w:spacing w:after="0" w:line="240" w:lineRule="auto"/>
      </w:pPr>
      <w:r>
        <w:separator/>
      </w:r>
    </w:p>
  </w:endnote>
  <w:endnote w:type="continuationSeparator" w:id="0">
    <w:p w:rsidR="00D514DC" w:rsidRDefault="00D514DC" w:rsidP="008D6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BF1" w:rsidRDefault="008D6BF1">
    <w:pPr>
      <w:pStyle w:val="Zpat"/>
    </w:pPr>
    <w:r>
      <w:t>GSM-BGS5-EEM Konfigurace ETH rozhranní</w:t>
    </w: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657B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4DC" w:rsidRDefault="00D514DC" w:rsidP="008D6BF1">
      <w:pPr>
        <w:spacing w:after="0" w:line="240" w:lineRule="auto"/>
      </w:pPr>
      <w:r>
        <w:separator/>
      </w:r>
    </w:p>
  </w:footnote>
  <w:footnote w:type="continuationSeparator" w:id="0">
    <w:p w:rsidR="00D514DC" w:rsidRDefault="00D514DC" w:rsidP="008D6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418F2"/>
    <w:multiLevelType w:val="hybridMultilevel"/>
    <w:tmpl w:val="3F5C1C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076F0"/>
    <w:multiLevelType w:val="hybridMultilevel"/>
    <w:tmpl w:val="343AF0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33499D"/>
    <w:multiLevelType w:val="hybridMultilevel"/>
    <w:tmpl w:val="957A1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69"/>
    <w:rsid w:val="000547EA"/>
    <w:rsid w:val="001810B9"/>
    <w:rsid w:val="002D1120"/>
    <w:rsid w:val="0045785B"/>
    <w:rsid w:val="005657B0"/>
    <w:rsid w:val="00693969"/>
    <w:rsid w:val="006D3317"/>
    <w:rsid w:val="006E38FC"/>
    <w:rsid w:val="00810311"/>
    <w:rsid w:val="008D6BF1"/>
    <w:rsid w:val="009866BA"/>
    <w:rsid w:val="00C92498"/>
    <w:rsid w:val="00D5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3969"/>
  </w:style>
  <w:style w:type="paragraph" w:styleId="Nadpis1">
    <w:name w:val="heading 1"/>
    <w:basedOn w:val="Normln"/>
    <w:next w:val="Normln"/>
    <w:link w:val="Nadpis1Char"/>
    <w:uiPriority w:val="9"/>
    <w:qFormat/>
    <w:rsid w:val="006939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9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39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9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9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9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9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9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9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69396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93969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6939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9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39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96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96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96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9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969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9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93969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Podtitul">
    <w:name w:val="Subtitle"/>
    <w:basedOn w:val="Normln"/>
    <w:next w:val="Normln"/>
    <w:link w:val="PodtitulChar"/>
    <w:uiPriority w:val="11"/>
    <w:qFormat/>
    <w:rsid w:val="0069396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69396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693969"/>
    <w:rPr>
      <w:b/>
      <w:bCs/>
    </w:rPr>
  </w:style>
  <w:style w:type="character" w:styleId="Zvraznn">
    <w:name w:val="Emphasis"/>
    <w:basedOn w:val="Standardnpsmoodstavce"/>
    <w:uiPriority w:val="20"/>
    <w:qFormat/>
    <w:rsid w:val="00693969"/>
    <w:rPr>
      <w:i/>
      <w:iCs/>
    </w:rPr>
  </w:style>
  <w:style w:type="paragraph" w:styleId="Bezmezer">
    <w:name w:val="No Spacing"/>
    <w:uiPriority w:val="1"/>
    <w:qFormat/>
    <w:rsid w:val="00693969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693969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693969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96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969"/>
    <w:rPr>
      <w:b/>
      <w:bCs/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693969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693969"/>
    <w:rPr>
      <w:b/>
      <w:bCs/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693969"/>
    <w:rPr>
      <w:smallCaps/>
      <w:color w:val="ED7D31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693969"/>
    <w:rPr>
      <w:b/>
      <w:bCs/>
      <w:smallCaps/>
      <w:color w:val="ED7D31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693969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93969"/>
    <w:pPr>
      <w:outlineLvl w:val="9"/>
    </w:pPr>
  </w:style>
  <w:style w:type="paragraph" w:styleId="Odstavecseseznamem">
    <w:name w:val="List Paragraph"/>
    <w:basedOn w:val="Normln"/>
    <w:uiPriority w:val="34"/>
    <w:qFormat/>
    <w:rsid w:val="0069396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E3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8F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E38F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D6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6BF1"/>
  </w:style>
  <w:style w:type="paragraph" w:styleId="Zpat">
    <w:name w:val="footer"/>
    <w:basedOn w:val="Normln"/>
    <w:link w:val="ZpatChar"/>
    <w:uiPriority w:val="99"/>
    <w:unhideWhenUsed/>
    <w:rsid w:val="008D6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6B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3969"/>
  </w:style>
  <w:style w:type="paragraph" w:styleId="Nadpis1">
    <w:name w:val="heading 1"/>
    <w:basedOn w:val="Normln"/>
    <w:next w:val="Normln"/>
    <w:link w:val="Nadpis1Char"/>
    <w:uiPriority w:val="9"/>
    <w:qFormat/>
    <w:rsid w:val="006939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9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39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9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9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9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9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9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9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69396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93969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6939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9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39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96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96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96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9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969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9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93969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Podtitul">
    <w:name w:val="Subtitle"/>
    <w:basedOn w:val="Normln"/>
    <w:next w:val="Normln"/>
    <w:link w:val="PodtitulChar"/>
    <w:uiPriority w:val="11"/>
    <w:qFormat/>
    <w:rsid w:val="0069396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69396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693969"/>
    <w:rPr>
      <w:b/>
      <w:bCs/>
    </w:rPr>
  </w:style>
  <w:style w:type="character" w:styleId="Zvraznn">
    <w:name w:val="Emphasis"/>
    <w:basedOn w:val="Standardnpsmoodstavce"/>
    <w:uiPriority w:val="20"/>
    <w:qFormat/>
    <w:rsid w:val="00693969"/>
    <w:rPr>
      <w:i/>
      <w:iCs/>
    </w:rPr>
  </w:style>
  <w:style w:type="paragraph" w:styleId="Bezmezer">
    <w:name w:val="No Spacing"/>
    <w:uiPriority w:val="1"/>
    <w:qFormat/>
    <w:rsid w:val="00693969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693969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693969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96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969"/>
    <w:rPr>
      <w:b/>
      <w:bCs/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693969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693969"/>
    <w:rPr>
      <w:b/>
      <w:bCs/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693969"/>
    <w:rPr>
      <w:smallCaps/>
      <w:color w:val="ED7D31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693969"/>
    <w:rPr>
      <w:b/>
      <w:bCs/>
      <w:smallCaps/>
      <w:color w:val="ED7D31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693969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93969"/>
    <w:pPr>
      <w:outlineLvl w:val="9"/>
    </w:pPr>
  </w:style>
  <w:style w:type="paragraph" w:styleId="Odstavecseseznamem">
    <w:name w:val="List Paragraph"/>
    <w:basedOn w:val="Normln"/>
    <w:uiPriority w:val="34"/>
    <w:qFormat/>
    <w:rsid w:val="0069396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E3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8F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E38F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D6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6BF1"/>
  </w:style>
  <w:style w:type="paragraph" w:styleId="Zpat">
    <w:name w:val="footer"/>
    <w:basedOn w:val="Normln"/>
    <w:link w:val="ZpatChar"/>
    <w:uiPriority w:val="99"/>
    <w:unhideWhenUsed/>
    <w:rsid w:val="008D6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6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09DFA-8F0B-4AC1-8053-FE9981C8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471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Voříšek</dc:creator>
  <cp:keywords/>
  <dc:description/>
  <cp:lastModifiedBy>Jan Voříšek</cp:lastModifiedBy>
  <cp:revision>8</cp:revision>
  <dcterms:created xsi:type="dcterms:W3CDTF">2018-06-21T19:51:00Z</dcterms:created>
  <dcterms:modified xsi:type="dcterms:W3CDTF">2018-06-21T21:04:00Z</dcterms:modified>
</cp:coreProperties>
</file>